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20C7" w:rsidRDefault="0069061C" w:rsidP="00F41541">
      <w:pPr>
        <w:jc w:val="center"/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lang w:val="en-US"/>
        </w:rPr>
        <w:t>THE IPT BOOK WORM</w:t>
      </w:r>
    </w:p>
    <w:p w:rsidR="0069061C" w:rsidRDefault="0069061C">
      <w:pPr>
        <w:rPr>
          <w:rFonts w:ascii="Verdana" w:hAnsi="Verdana"/>
          <w:b/>
          <w:bCs/>
          <w:lang w:val="en-US"/>
        </w:rPr>
      </w:pPr>
    </w:p>
    <w:p w:rsidR="0069061C" w:rsidRDefault="0069061C" w:rsidP="0069061C">
      <w:pPr>
        <w:jc w:val="center"/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lang w:val="en-US"/>
        </w:rPr>
        <w:t>Clinton</w:t>
      </w:r>
      <w:r w:rsidR="00BD38D3">
        <w:rPr>
          <w:rFonts w:ascii="Verdana" w:hAnsi="Verdana"/>
          <w:b/>
          <w:bCs/>
          <w:lang w:val="en-US"/>
        </w:rPr>
        <w:t>,</w:t>
      </w:r>
      <w:r>
        <w:rPr>
          <w:rFonts w:ascii="Verdana" w:hAnsi="Verdana"/>
          <w:b/>
          <w:bCs/>
          <w:lang w:val="en-US"/>
        </w:rPr>
        <w:t xml:space="preserve"> Olivier, Plummer, Johnson (L). What do these names mean to you?</w:t>
      </w:r>
    </w:p>
    <w:p w:rsidR="0069061C" w:rsidRDefault="0069061C" w:rsidP="0069061C">
      <w:pPr>
        <w:jc w:val="center"/>
        <w:rPr>
          <w:rFonts w:ascii="Verdana" w:hAnsi="Verdana"/>
          <w:b/>
          <w:bCs/>
          <w:lang w:val="en-US"/>
        </w:rPr>
      </w:pPr>
    </w:p>
    <w:p w:rsidR="0069061C" w:rsidRDefault="0069061C" w:rsidP="0069061C">
      <w:pPr>
        <w:spacing w:line="27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Of course – two US Presidents and two famous </w:t>
      </w:r>
      <w:r w:rsidR="00F41541">
        <w:rPr>
          <w:rFonts w:ascii="Verdana" w:hAnsi="Verdana"/>
          <w:lang w:val="en-US"/>
        </w:rPr>
        <w:t>a</w:t>
      </w:r>
      <w:r>
        <w:rPr>
          <w:rFonts w:ascii="Verdana" w:hAnsi="Verdana"/>
          <w:lang w:val="en-US"/>
        </w:rPr>
        <w:t xml:space="preserve">ctors. </w:t>
      </w:r>
      <w:r w:rsidR="00A135DC">
        <w:rPr>
          <w:rFonts w:ascii="Verdana" w:hAnsi="Verdana"/>
          <w:lang w:val="en-US"/>
        </w:rPr>
        <w:t>Christopher Plummer is the only Canadian among them, and not a woman in sight.</w:t>
      </w:r>
      <w:r>
        <w:rPr>
          <w:rFonts w:ascii="Verdana" w:hAnsi="Verdana"/>
          <w:lang w:val="en-US"/>
        </w:rPr>
        <w:t xml:space="preserve"> (Sigh). But </w:t>
      </w:r>
      <w:r w:rsidR="00B774F0">
        <w:rPr>
          <w:rFonts w:ascii="Verdana" w:hAnsi="Verdana"/>
          <w:lang w:val="en-US"/>
        </w:rPr>
        <w:t xml:space="preserve">all </w:t>
      </w:r>
      <w:r>
        <w:rPr>
          <w:rFonts w:ascii="Verdana" w:hAnsi="Verdana"/>
          <w:lang w:val="en-US"/>
        </w:rPr>
        <w:t>their bios are on the shelves of the IPT Library. Hefty tomes they are too.</w:t>
      </w:r>
    </w:p>
    <w:p w:rsidR="0069061C" w:rsidRDefault="0069061C" w:rsidP="0069061C">
      <w:pPr>
        <w:spacing w:line="276" w:lineRule="auto"/>
        <w:rPr>
          <w:rFonts w:ascii="Verdana" w:hAnsi="Verdana"/>
          <w:lang w:val="en-US"/>
        </w:rPr>
      </w:pPr>
    </w:p>
    <w:p w:rsidR="0069061C" w:rsidRDefault="0069061C" w:rsidP="0069061C">
      <w:pPr>
        <w:spacing w:line="27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Some balance is achieved by including the bio of Lindsay Hilsum in </w:t>
      </w:r>
      <w:r w:rsidRPr="0069061C">
        <w:rPr>
          <w:rFonts w:ascii="Verdana" w:hAnsi="Verdana"/>
          <w:i/>
          <w:iCs/>
          <w:lang w:val="en-US"/>
        </w:rPr>
        <w:t xml:space="preserve">“In Extremis, The Life of a War </w:t>
      </w:r>
      <w:r w:rsidR="00332000">
        <w:rPr>
          <w:rFonts w:ascii="Verdana" w:hAnsi="Verdana"/>
          <w:i/>
          <w:iCs/>
          <w:lang w:val="en-US"/>
        </w:rPr>
        <w:t>C</w:t>
      </w:r>
      <w:r w:rsidRPr="0069061C">
        <w:rPr>
          <w:rFonts w:ascii="Verdana" w:hAnsi="Verdana"/>
          <w:i/>
          <w:iCs/>
          <w:lang w:val="en-US"/>
        </w:rPr>
        <w:t xml:space="preserve">orrespondent” </w:t>
      </w:r>
      <w:r>
        <w:rPr>
          <w:rFonts w:ascii="Verdana" w:hAnsi="Verdana"/>
          <w:lang w:val="en-US"/>
        </w:rPr>
        <w:t>by Marie Colvin, described as “a stunningly good biography – compelling, revelatory and very moving.”</w:t>
      </w:r>
    </w:p>
    <w:p w:rsidR="0069061C" w:rsidRDefault="0069061C" w:rsidP="0069061C">
      <w:pPr>
        <w:spacing w:line="276" w:lineRule="auto"/>
        <w:rPr>
          <w:rFonts w:ascii="Verdana" w:hAnsi="Verdana"/>
          <w:lang w:val="en-US"/>
        </w:rPr>
      </w:pPr>
    </w:p>
    <w:p w:rsidR="0069061C" w:rsidRDefault="0069061C" w:rsidP="0069061C">
      <w:pPr>
        <w:spacing w:line="27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Your friendly book worm dug into the non-fiction </w:t>
      </w:r>
      <w:r w:rsidR="00332000">
        <w:rPr>
          <w:rFonts w:ascii="Verdana" w:hAnsi="Verdana"/>
          <w:lang w:val="en-US"/>
        </w:rPr>
        <w:t xml:space="preserve">books </w:t>
      </w:r>
      <w:r>
        <w:rPr>
          <w:rFonts w:ascii="Verdana" w:hAnsi="Verdana"/>
          <w:lang w:val="en-US"/>
        </w:rPr>
        <w:t>searching for more variety and found an amazing, very beautiful book with multiple detailed colour plates on “</w:t>
      </w:r>
      <w:r w:rsidRPr="00BD38D3">
        <w:rPr>
          <w:rFonts w:ascii="Verdana" w:hAnsi="Verdana"/>
          <w:i/>
          <w:iCs/>
          <w:lang w:val="en-US"/>
        </w:rPr>
        <w:t>Anatomy”</w:t>
      </w:r>
      <w:r>
        <w:rPr>
          <w:rFonts w:ascii="Verdana" w:hAnsi="Verdana"/>
          <w:lang w:val="en-US"/>
        </w:rPr>
        <w:t xml:space="preserve"> for anyone interested in the minutiae of the human </w:t>
      </w:r>
      <w:r w:rsidR="00BD38D3">
        <w:rPr>
          <w:rFonts w:ascii="Verdana" w:hAnsi="Verdana"/>
          <w:lang w:val="en-US"/>
        </w:rPr>
        <w:t>body.</w:t>
      </w:r>
    </w:p>
    <w:p w:rsidR="00BD38D3" w:rsidRDefault="00BD38D3" w:rsidP="0069061C">
      <w:pPr>
        <w:spacing w:line="276" w:lineRule="auto"/>
        <w:rPr>
          <w:rFonts w:ascii="Verdana" w:hAnsi="Verdana"/>
          <w:lang w:val="en-US"/>
        </w:rPr>
      </w:pPr>
    </w:p>
    <w:p w:rsidR="00BD38D3" w:rsidRDefault="00BD38D3" w:rsidP="0069061C">
      <w:pPr>
        <w:spacing w:line="276" w:lineRule="auto"/>
        <w:rPr>
          <w:rFonts w:ascii="Verdana" w:hAnsi="Verdana"/>
          <w:i/>
          <w:iCs/>
          <w:lang w:val="en-US"/>
        </w:rPr>
      </w:pPr>
      <w:r>
        <w:rPr>
          <w:rFonts w:ascii="Verdana" w:hAnsi="Verdana"/>
          <w:lang w:val="en-US"/>
        </w:rPr>
        <w:t>Then there’s Jack Nicklaus’s “</w:t>
      </w:r>
      <w:r w:rsidRPr="00BD38D3">
        <w:rPr>
          <w:rFonts w:ascii="Verdana" w:hAnsi="Verdana"/>
          <w:i/>
          <w:iCs/>
          <w:lang w:val="en-US"/>
        </w:rPr>
        <w:t>Golf and Life,”</w:t>
      </w:r>
      <w:r>
        <w:rPr>
          <w:rFonts w:ascii="Verdana" w:hAnsi="Verdana"/>
          <w:lang w:val="en-US"/>
        </w:rPr>
        <w:t xml:space="preserve"> or </w:t>
      </w:r>
      <w:r w:rsidRPr="00BD38D3">
        <w:rPr>
          <w:rFonts w:ascii="Verdana" w:hAnsi="Verdana"/>
          <w:i/>
          <w:iCs/>
          <w:lang w:val="en-US"/>
        </w:rPr>
        <w:t>“A Practical Wedding”</w:t>
      </w:r>
      <w:r>
        <w:rPr>
          <w:rFonts w:ascii="Verdana" w:hAnsi="Verdana"/>
          <w:lang w:val="en-US"/>
        </w:rPr>
        <w:t xml:space="preserve"> by Meg Keene for all you folk planning to tie a knot or two, </w:t>
      </w:r>
      <w:r w:rsidRPr="00BD38D3">
        <w:rPr>
          <w:rFonts w:ascii="Verdana" w:hAnsi="Verdana"/>
          <w:i/>
          <w:iCs/>
          <w:lang w:val="en-US"/>
        </w:rPr>
        <w:t>and “My Love, My Life”</w:t>
      </w:r>
      <w:r>
        <w:rPr>
          <w:rFonts w:ascii="Verdana" w:hAnsi="Verdana"/>
          <w:lang w:val="en-US"/>
        </w:rPr>
        <w:t xml:space="preserve"> by Diane Collier</w:t>
      </w:r>
      <w:r w:rsidRPr="00BD38D3">
        <w:rPr>
          <w:rFonts w:ascii="Verdana" w:hAnsi="Verdana"/>
          <w:i/>
          <w:iCs/>
          <w:lang w:val="en-US"/>
        </w:rPr>
        <w:t>, “an inside look at he lives of those who love and support our military men and women”</w:t>
      </w:r>
    </w:p>
    <w:p w:rsidR="00BD38D3" w:rsidRDefault="00BD38D3" w:rsidP="0069061C">
      <w:pPr>
        <w:spacing w:line="276" w:lineRule="auto"/>
        <w:rPr>
          <w:rFonts w:ascii="Verdana" w:hAnsi="Verdana"/>
          <w:i/>
          <w:iCs/>
          <w:lang w:val="en-US"/>
        </w:rPr>
      </w:pPr>
    </w:p>
    <w:p w:rsidR="00BD38D3" w:rsidRPr="00F41541" w:rsidRDefault="00F41541" w:rsidP="00F41541">
      <w:pPr>
        <w:spacing w:line="276" w:lineRule="auto"/>
        <w:jc w:val="center"/>
        <w:rPr>
          <w:rFonts w:ascii="Verdana" w:hAnsi="Verdana"/>
          <w:b/>
          <w:bCs/>
          <w:lang w:val="en-US"/>
        </w:rPr>
      </w:pPr>
      <w:r w:rsidRPr="00F41541">
        <w:rPr>
          <w:rFonts w:ascii="Verdana" w:hAnsi="Verdana"/>
          <w:b/>
          <w:bCs/>
          <w:lang w:val="en-US"/>
        </w:rPr>
        <w:t>New in fiction</w:t>
      </w:r>
    </w:p>
    <w:p w:rsidR="00F41541" w:rsidRDefault="00F41541" w:rsidP="00F41541">
      <w:pPr>
        <w:spacing w:line="276" w:lineRule="auto"/>
        <w:jc w:val="center"/>
        <w:rPr>
          <w:rFonts w:ascii="Verdana" w:hAnsi="Verdana"/>
          <w:lang w:val="en-US"/>
        </w:rPr>
      </w:pPr>
    </w:p>
    <w:p w:rsidR="00F41541" w:rsidRDefault="00F41541" w:rsidP="00F41541">
      <w:pPr>
        <w:spacing w:line="276" w:lineRule="auto"/>
        <w:rPr>
          <w:rFonts w:ascii="Verdana" w:hAnsi="Verdana"/>
          <w:lang w:val="en-US"/>
        </w:rPr>
      </w:pPr>
      <w:r w:rsidRPr="00FF48E5">
        <w:rPr>
          <w:rFonts w:ascii="Verdana" w:hAnsi="Verdana"/>
          <w:i/>
          <w:iCs/>
          <w:lang w:val="en-US"/>
        </w:rPr>
        <w:t>“The Architect’s Apprentice”</w:t>
      </w:r>
      <w:r>
        <w:rPr>
          <w:rFonts w:ascii="Verdana" w:hAnsi="Verdana"/>
          <w:lang w:val="en-US"/>
        </w:rPr>
        <w:t xml:space="preserve"> by the Turkish writer, Elif Shafak. </w:t>
      </w:r>
    </w:p>
    <w:p w:rsidR="00F41541" w:rsidRDefault="00F41541" w:rsidP="00F41541">
      <w:pPr>
        <w:spacing w:line="276" w:lineRule="auto"/>
        <w:rPr>
          <w:rFonts w:ascii="Verdana" w:hAnsi="Verdana"/>
          <w:lang w:val="en-US"/>
        </w:rPr>
      </w:pPr>
    </w:p>
    <w:p w:rsidR="00F41541" w:rsidRDefault="00F41541" w:rsidP="00F41541">
      <w:pPr>
        <w:spacing w:line="27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Set in sixteenth century Istanbul, the glory days of the Ottoman Empire, spanning the lives of three famous Sultans – Suleiman</w:t>
      </w:r>
      <w:r w:rsidR="00FF48E5">
        <w:rPr>
          <w:rFonts w:ascii="Verdana" w:hAnsi="Verdana"/>
          <w:lang w:val="en-US"/>
        </w:rPr>
        <w:t>, Selim</w:t>
      </w:r>
      <w:r>
        <w:rPr>
          <w:rFonts w:ascii="Verdana" w:hAnsi="Verdana"/>
          <w:lang w:val="en-US"/>
        </w:rPr>
        <w:t xml:space="preserve"> and Murad, it follows the life of a young boy who arrives with the gift of a white elephant (Chota) for the </w:t>
      </w:r>
      <w:r w:rsidR="00FF48E5">
        <w:rPr>
          <w:rFonts w:ascii="Verdana" w:hAnsi="Verdana"/>
          <w:lang w:val="en-US"/>
        </w:rPr>
        <w:t>S</w:t>
      </w:r>
      <w:r>
        <w:rPr>
          <w:rFonts w:ascii="Verdana" w:hAnsi="Verdana"/>
          <w:lang w:val="en-US"/>
        </w:rPr>
        <w:t xml:space="preserve">ultan. </w:t>
      </w:r>
    </w:p>
    <w:p w:rsidR="00F41541" w:rsidRDefault="00F41541" w:rsidP="00F41541">
      <w:pPr>
        <w:spacing w:line="276" w:lineRule="auto"/>
        <w:rPr>
          <w:rFonts w:ascii="Verdana" w:hAnsi="Verdana"/>
          <w:lang w:val="en-US"/>
        </w:rPr>
      </w:pPr>
    </w:p>
    <w:p w:rsidR="00F41541" w:rsidRDefault="00F41541" w:rsidP="00F41541">
      <w:pPr>
        <w:spacing w:line="27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They are sent to the palace’s menagerie and the boy, Jahan</w:t>
      </w:r>
      <w:r w:rsidR="00FF48E5">
        <w:rPr>
          <w:rFonts w:ascii="Verdana" w:hAnsi="Verdana"/>
          <w:lang w:val="en-US"/>
        </w:rPr>
        <w:t>,</w:t>
      </w:r>
      <w:r>
        <w:rPr>
          <w:rFonts w:ascii="Verdana" w:hAnsi="Verdana"/>
          <w:lang w:val="en-US"/>
        </w:rPr>
        <w:t xml:space="preserve"> is apprenticed to the famous architect, Sinan.</w:t>
      </w:r>
      <w:r w:rsidR="00FF48E5">
        <w:rPr>
          <w:rFonts w:ascii="Verdana" w:hAnsi="Verdana"/>
          <w:lang w:val="en-US"/>
        </w:rPr>
        <w:t xml:space="preserve"> In a city full of secrets, intrigue and romance, the adventures of Jahan and Chota and the </w:t>
      </w:r>
      <w:r w:rsidR="00332000">
        <w:rPr>
          <w:rFonts w:ascii="Verdana" w:hAnsi="Verdana"/>
          <w:lang w:val="en-US"/>
        </w:rPr>
        <w:t>famous</w:t>
      </w:r>
      <w:r w:rsidR="00FF48E5">
        <w:rPr>
          <w:rFonts w:ascii="Verdana" w:hAnsi="Verdana"/>
          <w:lang w:val="en-US"/>
        </w:rPr>
        <w:t xml:space="preserve"> architect, designer of the Sulaminiye and multiple glorious palaces and mosques are </w:t>
      </w:r>
      <w:r w:rsidR="00FF48E5" w:rsidRPr="00FF48E5">
        <w:rPr>
          <w:rFonts w:ascii="Verdana" w:hAnsi="Verdana"/>
          <w:i/>
          <w:iCs/>
          <w:lang w:val="en-US"/>
        </w:rPr>
        <w:t>“vividly evoked and brilliantly written.”</w:t>
      </w:r>
      <w:r w:rsidR="00FF48E5">
        <w:rPr>
          <w:rFonts w:ascii="Verdana" w:hAnsi="Verdana"/>
          <w:lang w:val="en-US"/>
        </w:rPr>
        <w:t xml:space="preserve"> </w:t>
      </w:r>
    </w:p>
    <w:p w:rsidR="00FF48E5" w:rsidRDefault="00FF48E5" w:rsidP="00F41541">
      <w:pPr>
        <w:spacing w:line="276" w:lineRule="auto"/>
        <w:rPr>
          <w:rFonts w:ascii="Verdana" w:hAnsi="Verdana"/>
          <w:lang w:val="en-US"/>
        </w:rPr>
      </w:pPr>
    </w:p>
    <w:p w:rsidR="00FF48E5" w:rsidRDefault="00FF48E5" w:rsidP="00F41541">
      <w:pPr>
        <w:spacing w:line="27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lastRenderedPageBreak/>
        <w:t>You will be transported to this glorious empire at the height of its power – and the achievements of a brilliant architect.</w:t>
      </w:r>
    </w:p>
    <w:p w:rsidR="00FF48E5" w:rsidRDefault="00FF48E5" w:rsidP="00F41541">
      <w:pPr>
        <w:spacing w:line="276" w:lineRule="auto"/>
        <w:rPr>
          <w:rFonts w:ascii="Verdana" w:hAnsi="Verdana"/>
          <w:lang w:val="en-US"/>
        </w:rPr>
      </w:pPr>
    </w:p>
    <w:p w:rsidR="00FF48E5" w:rsidRPr="00FF48E5" w:rsidRDefault="00FF48E5" w:rsidP="00FF48E5">
      <w:pPr>
        <w:spacing w:line="276" w:lineRule="auto"/>
        <w:jc w:val="center"/>
        <w:rPr>
          <w:rFonts w:ascii="Verdana" w:hAnsi="Verdana"/>
          <w:b/>
          <w:bCs/>
          <w:lang w:val="en-US"/>
        </w:rPr>
      </w:pPr>
      <w:r w:rsidRPr="00FF48E5">
        <w:rPr>
          <w:rFonts w:ascii="Verdana" w:hAnsi="Verdana"/>
          <w:b/>
          <w:bCs/>
          <w:lang w:val="en-US"/>
        </w:rPr>
        <w:t>RECOMMENDATIONS NEEDED</w:t>
      </w:r>
    </w:p>
    <w:p w:rsidR="00F41541" w:rsidRDefault="00FF48E5" w:rsidP="00F41541">
      <w:pPr>
        <w:spacing w:line="27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The Book Worm wriggles though many books – but not enough to satisfy the demands of an IPT appetite. </w:t>
      </w:r>
    </w:p>
    <w:p w:rsidR="00FF48E5" w:rsidRDefault="00FF48E5" w:rsidP="00F41541">
      <w:pPr>
        <w:spacing w:line="276" w:lineRule="auto"/>
        <w:rPr>
          <w:rFonts w:ascii="Verdana" w:hAnsi="Verdana"/>
          <w:lang w:val="en-US"/>
        </w:rPr>
      </w:pPr>
    </w:p>
    <w:p w:rsidR="00FF48E5" w:rsidRDefault="00FF48E5" w:rsidP="00F41541">
      <w:pPr>
        <w:spacing w:line="27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Is there a book, fiction or non-fiction, in th</w:t>
      </w:r>
      <w:r w:rsidR="006414D2">
        <w:rPr>
          <w:rFonts w:ascii="Verdana" w:hAnsi="Verdana"/>
          <w:lang w:val="en-US"/>
        </w:rPr>
        <w:t>e</w:t>
      </w:r>
      <w:r>
        <w:rPr>
          <w:rFonts w:ascii="Verdana" w:hAnsi="Verdana"/>
          <w:lang w:val="en-US"/>
        </w:rPr>
        <w:t xml:space="preserve"> library or </w:t>
      </w:r>
      <w:r w:rsidR="006414D2">
        <w:rPr>
          <w:rFonts w:ascii="Verdana" w:hAnsi="Verdana"/>
          <w:lang w:val="en-US"/>
        </w:rPr>
        <w:t xml:space="preserve">that you </w:t>
      </w:r>
      <w:r>
        <w:rPr>
          <w:rFonts w:ascii="Verdana" w:hAnsi="Verdana"/>
          <w:lang w:val="en-US"/>
        </w:rPr>
        <w:t>are willing to donate, that you would recommend to other readers</w:t>
      </w:r>
      <w:r w:rsidR="006414D2">
        <w:rPr>
          <w:rFonts w:ascii="Verdana" w:hAnsi="Verdana"/>
          <w:lang w:val="en-US"/>
        </w:rPr>
        <w:t>?</w:t>
      </w:r>
    </w:p>
    <w:p w:rsidR="00FF48E5" w:rsidRDefault="00FF48E5" w:rsidP="00F41541">
      <w:pPr>
        <w:spacing w:line="276" w:lineRule="auto"/>
        <w:rPr>
          <w:rFonts w:ascii="Verdana" w:hAnsi="Verdana"/>
          <w:lang w:val="en-US"/>
        </w:rPr>
      </w:pPr>
    </w:p>
    <w:p w:rsidR="00FF48E5" w:rsidRDefault="00FF48E5" w:rsidP="00F41541">
      <w:pPr>
        <w:spacing w:line="27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Would you </w:t>
      </w:r>
      <w:r w:rsidR="007228AC">
        <w:rPr>
          <w:rFonts w:ascii="Verdana" w:hAnsi="Verdana"/>
          <w:lang w:val="en-US"/>
        </w:rPr>
        <w:t xml:space="preserve">please </w:t>
      </w:r>
      <w:r>
        <w:rPr>
          <w:rFonts w:ascii="Verdana" w:hAnsi="Verdana"/>
          <w:lang w:val="en-US"/>
        </w:rPr>
        <w:t xml:space="preserve">write a brief outline and </w:t>
      </w:r>
      <w:r w:rsidR="007228AC">
        <w:rPr>
          <w:rFonts w:ascii="Verdana" w:hAnsi="Verdana"/>
          <w:lang w:val="en-US"/>
        </w:rPr>
        <w:t xml:space="preserve">explain </w:t>
      </w:r>
      <w:r>
        <w:rPr>
          <w:rFonts w:ascii="Verdana" w:hAnsi="Verdana"/>
          <w:lang w:val="en-US"/>
        </w:rPr>
        <w:t>why you recommend it??</w:t>
      </w:r>
    </w:p>
    <w:p w:rsidR="007228AC" w:rsidRDefault="007228AC" w:rsidP="00F41541">
      <w:pPr>
        <w:spacing w:line="276" w:lineRule="auto"/>
        <w:rPr>
          <w:rFonts w:ascii="Verdana" w:hAnsi="Verdana"/>
          <w:lang w:val="en-US"/>
        </w:rPr>
      </w:pPr>
    </w:p>
    <w:p w:rsidR="007228AC" w:rsidRDefault="007228AC" w:rsidP="00F41541">
      <w:pPr>
        <w:spacing w:line="276" w:lineRule="auto"/>
        <w:rPr>
          <w:rFonts w:ascii="Verdana" w:hAnsi="Verdana"/>
          <w:lang w:val="en-US"/>
        </w:rPr>
      </w:pPr>
      <w:r w:rsidRPr="007228AC">
        <w:rPr>
          <w:rFonts w:ascii="Verdana" w:hAnsi="Verdana"/>
          <w:b/>
          <w:bCs/>
          <w:lang w:val="en-US"/>
        </w:rPr>
        <w:t xml:space="preserve">YES! They cried!! </w:t>
      </w:r>
    </w:p>
    <w:p w:rsidR="007228AC" w:rsidRDefault="007228AC" w:rsidP="00F41541">
      <w:pPr>
        <w:spacing w:line="27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Please send your recommendation to Kate for inclusion in BOOK CORNER no later than 1 April.</w:t>
      </w:r>
    </w:p>
    <w:p w:rsidR="00332000" w:rsidRDefault="00332000" w:rsidP="00F41541">
      <w:pPr>
        <w:spacing w:line="276" w:lineRule="auto"/>
        <w:rPr>
          <w:rFonts w:ascii="Verdana" w:hAnsi="Verdana"/>
          <w:lang w:val="en-US"/>
        </w:rPr>
      </w:pPr>
    </w:p>
    <w:p w:rsidR="00332000" w:rsidRDefault="00332000" w:rsidP="00332000">
      <w:pPr>
        <w:spacing w:line="276" w:lineRule="auto"/>
        <w:jc w:val="center"/>
        <w:rPr>
          <w:rFonts w:ascii="Verdana" w:hAnsi="Verdana"/>
          <w:b/>
          <w:bCs/>
          <w:lang w:val="en-US"/>
        </w:rPr>
      </w:pPr>
      <w:r w:rsidRPr="00332000">
        <w:rPr>
          <w:rFonts w:ascii="Verdana" w:hAnsi="Verdana"/>
          <w:b/>
          <w:bCs/>
          <w:lang w:val="en-US"/>
        </w:rPr>
        <w:t>LOCAL BOOK CLUB</w:t>
      </w:r>
    </w:p>
    <w:p w:rsidR="00332000" w:rsidRDefault="00332000" w:rsidP="00332000">
      <w:pPr>
        <w:spacing w:line="27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The wonderful new Westboro Books has introduced two book clubs – Canadian Literature and </w:t>
      </w:r>
      <w:r w:rsidR="00661325">
        <w:rPr>
          <w:rFonts w:ascii="Verdana" w:hAnsi="Verdana"/>
          <w:lang w:val="en-US"/>
        </w:rPr>
        <w:t>World</w:t>
      </w:r>
      <w:r>
        <w:rPr>
          <w:rFonts w:ascii="Verdana" w:hAnsi="Verdana"/>
          <w:lang w:val="en-US"/>
        </w:rPr>
        <w:t xml:space="preserve"> Literature. </w:t>
      </w:r>
      <w:r w:rsidR="007245F0">
        <w:rPr>
          <w:rFonts w:ascii="Verdana" w:hAnsi="Verdana"/>
          <w:lang w:val="en-US"/>
        </w:rPr>
        <w:t xml:space="preserve">Both meet once each month (on Sunday evening). </w:t>
      </w:r>
      <w:r>
        <w:rPr>
          <w:rFonts w:ascii="Verdana" w:hAnsi="Verdana"/>
          <w:lang w:val="en-US"/>
        </w:rPr>
        <w:t xml:space="preserve">The bonus is that in addition to discussion (in person!) there is a group facilitator to ensure there </w:t>
      </w:r>
      <w:r w:rsidR="000D4074">
        <w:rPr>
          <w:rFonts w:ascii="Verdana" w:hAnsi="Verdana"/>
          <w:lang w:val="en-US"/>
        </w:rPr>
        <w:t xml:space="preserve">are </w:t>
      </w:r>
      <w:r>
        <w:rPr>
          <w:rFonts w:ascii="Verdana" w:hAnsi="Verdana"/>
          <w:lang w:val="en-US"/>
        </w:rPr>
        <w:t>key questions to consider</w:t>
      </w:r>
      <w:r w:rsidR="007245F0">
        <w:rPr>
          <w:rFonts w:ascii="Verdana" w:hAnsi="Verdana"/>
          <w:lang w:val="en-US"/>
        </w:rPr>
        <w:t xml:space="preserve"> in advance</w:t>
      </w:r>
      <w:r>
        <w:rPr>
          <w:rFonts w:ascii="Verdana" w:hAnsi="Verdana"/>
          <w:lang w:val="en-US"/>
        </w:rPr>
        <w:t>. This keeps things lively. Contact the store or the BOOK WORM for details.</w:t>
      </w:r>
      <w:r w:rsidR="00077571">
        <w:rPr>
          <w:rFonts w:ascii="Verdana" w:hAnsi="Verdana"/>
          <w:lang w:val="en-US"/>
        </w:rPr>
        <w:t xml:space="preserve"> The next meeting will be March 24 – WorldLit</w:t>
      </w:r>
      <w:r w:rsidR="00661325">
        <w:rPr>
          <w:rFonts w:ascii="Verdana" w:hAnsi="Verdana"/>
          <w:lang w:val="en-US"/>
        </w:rPr>
        <w:t>,</w:t>
      </w:r>
      <w:r w:rsidR="00077571">
        <w:rPr>
          <w:rFonts w:ascii="Verdana" w:hAnsi="Verdana"/>
          <w:lang w:val="en-US"/>
        </w:rPr>
        <w:t xml:space="preserve"> and March 3 and 31 for CanLit.</w:t>
      </w:r>
    </w:p>
    <w:p w:rsidR="00661325" w:rsidRDefault="00661325" w:rsidP="00332000">
      <w:pPr>
        <w:spacing w:line="276" w:lineRule="auto"/>
        <w:rPr>
          <w:rFonts w:ascii="Verdana" w:hAnsi="Verdana"/>
          <w:lang w:val="en-US"/>
        </w:rPr>
      </w:pPr>
    </w:p>
    <w:p w:rsidR="00661325" w:rsidRPr="00332000" w:rsidRDefault="00661325" w:rsidP="00332000">
      <w:pPr>
        <w:spacing w:line="27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The BOOK WORK attends World Lit if you want a buddy to go with. The book for that meeting is already in the store, </w:t>
      </w:r>
      <w:r w:rsidRPr="00661325">
        <w:rPr>
          <w:rFonts w:ascii="Verdana" w:hAnsi="Verdana"/>
          <w:i/>
          <w:iCs/>
          <w:lang w:val="en-US"/>
        </w:rPr>
        <w:t>“A Spell of Good Things”</w:t>
      </w:r>
      <w:r>
        <w:rPr>
          <w:rFonts w:ascii="Verdana" w:hAnsi="Verdana"/>
          <w:lang w:val="en-US"/>
        </w:rPr>
        <w:t xml:space="preserve"> by Ayobámi Adébáyo.</w:t>
      </w:r>
    </w:p>
    <w:sectPr w:rsidR="00661325" w:rsidRPr="00332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1C"/>
    <w:rsid w:val="00077571"/>
    <w:rsid w:val="000D4074"/>
    <w:rsid w:val="001C5A8F"/>
    <w:rsid w:val="00332000"/>
    <w:rsid w:val="00565FC4"/>
    <w:rsid w:val="006414D2"/>
    <w:rsid w:val="00661325"/>
    <w:rsid w:val="0069061C"/>
    <w:rsid w:val="007228AC"/>
    <w:rsid w:val="007245F0"/>
    <w:rsid w:val="009513A8"/>
    <w:rsid w:val="00A135DC"/>
    <w:rsid w:val="00B774F0"/>
    <w:rsid w:val="00BD38D3"/>
    <w:rsid w:val="00CB20C7"/>
    <w:rsid w:val="00F41541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E1E25"/>
  <w15:chartTrackingRefBased/>
  <w15:docId w15:val="{56A449EA-E3AE-064A-85A3-AFB60F8B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Mackay</dc:creator>
  <cp:keywords/>
  <dc:description/>
  <cp:lastModifiedBy>Angela Mackay</cp:lastModifiedBy>
  <cp:revision>14</cp:revision>
  <dcterms:created xsi:type="dcterms:W3CDTF">2024-02-24T18:57:00Z</dcterms:created>
  <dcterms:modified xsi:type="dcterms:W3CDTF">2024-02-24T20:06:00Z</dcterms:modified>
</cp:coreProperties>
</file>